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 «Разнообразный мир линий»</w:t>
      </w:r>
    </w:p>
    <w:p w:rsid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Класс: 5</w:t>
      </w:r>
    </w:p>
    <w:p w:rsidR="004A7DCF" w:rsidRPr="004A7DCF" w:rsidRDefault="004A7DCF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proofErr w:type="spellStart"/>
      <w:r w:rsidRPr="004A7DCF">
        <w:rPr>
          <w:rFonts w:ascii="Times New Roman" w:eastAsia="Times New Roman" w:hAnsi="Times New Roman" w:cs="Times New Roman"/>
          <w:bCs/>
          <w:sz w:val="24"/>
          <w:szCs w:val="24"/>
        </w:rPr>
        <w:t>Мальчева</w:t>
      </w:r>
      <w:proofErr w:type="spellEnd"/>
      <w:r w:rsidRPr="004A7DCF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Анастасия Николаевна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 02.09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Цели: развить представление о линии, продолжить формирование графических навыков.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Ход урока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I. Организационный момент.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II. Устная работа (цель — восстановление навыков счета, чтение чисел в пределах десятков тысяч, табличного сложения и вычитания).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1. Сосчитайте парами от 26 до 50, а потом в обратном порядке.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2. Сосчитайте пятерками от 75 до 115, а обратно — десятками.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3. Назовите предшествующее и последующее числа для чисел 109, 289, 400.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4. Назовите числа, заключенные между числами 196 и 205.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5. Вычислите: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81475" cy="523875"/>
            <wp:effectExtent l="19050" t="0" r="9525" b="0"/>
            <wp:docPr id="1" name="Рисунок 1" descr="http://compendium.su/mathematics/mathematics5/mathematics5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ompendium.su/mathematics/mathematics5/mathematics5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6. Прочитайте числа: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57650" cy="323850"/>
            <wp:effectExtent l="19050" t="0" r="0" b="0"/>
            <wp:docPr id="2" name="Рисунок 2" descr="http://compendium.su/mathematics/mathematics5/mathematics5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ompendium.su/mathematics/mathematics5/mathematics5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Расположив данные числа в порядке возрастания, вы получите слово, которое подскажет нам тему урока. Запишите тему урока «Линия».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III. Изучение нового материала и формирование умений и навыков.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 xml:space="preserve">Слово линия происходит от латинского слова </w:t>
      </w:r>
      <w:proofErr w:type="spellStart"/>
      <w:r w:rsidRPr="00AD7BFB">
        <w:rPr>
          <w:rFonts w:ascii="Times New Roman" w:eastAsia="Times New Roman" w:hAnsi="Times New Roman" w:cs="Times New Roman"/>
          <w:sz w:val="24"/>
          <w:szCs w:val="24"/>
          <w:lang w:val="en-US"/>
        </w:rPr>
        <w:t>linea</w:t>
      </w:r>
      <w:proofErr w:type="spellEnd"/>
      <w:r w:rsidRPr="00AD7BFB">
        <w:rPr>
          <w:rFonts w:ascii="Times New Roman" w:eastAsia="Times New Roman" w:hAnsi="Times New Roman" w:cs="Times New Roman"/>
          <w:sz w:val="24"/>
          <w:szCs w:val="24"/>
        </w:rPr>
        <w:t>, означающего «лен, льняная нить, шнур, веревка». Возьмем в руки нить и выложим на плоскости стола произвольную линию. Мир линий многообразен.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1. Учащимся предлагаются задания на распознавание линий:</w:t>
      </w:r>
    </w:p>
    <w:p w:rsidR="00AD7BFB" w:rsidRPr="00AD7BFB" w:rsidRDefault="00B637E9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1). На доске</w:t>
      </w:r>
      <w:r w:rsidR="00AD7BFB" w:rsidRPr="00AD7BFB">
        <w:rPr>
          <w:rFonts w:ascii="Times New Roman" w:eastAsia="Times New Roman" w:hAnsi="Times New Roman" w:cs="Times New Roman"/>
          <w:sz w:val="24"/>
          <w:szCs w:val="24"/>
        </w:rPr>
        <w:t xml:space="preserve"> изображены две группы линий.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14875" cy="2181225"/>
            <wp:effectExtent l="19050" t="0" r="9525" b="0"/>
            <wp:docPr id="3" name="Рисунок 3" descr="http://compendium.su/mathematics/mathematics5/mathematics5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ompendium.su/mathematics/mathematics5/mathematics5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а) Чем отличаются линии одной группы от другой?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б) Выложите из нити замкнутую линию (вариант 1), незамкнутую линию (вариант 2).</w:t>
      </w:r>
    </w:p>
    <w:p w:rsidR="00AD7BFB" w:rsidRPr="00AD7BFB" w:rsidRDefault="00B637E9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2). На доске</w:t>
      </w:r>
      <w:r w:rsidR="00AD7BFB" w:rsidRPr="00AD7BFB">
        <w:rPr>
          <w:rFonts w:ascii="Times New Roman" w:eastAsia="Times New Roman" w:hAnsi="Times New Roman" w:cs="Times New Roman"/>
          <w:sz w:val="24"/>
          <w:szCs w:val="24"/>
        </w:rPr>
        <w:t xml:space="preserve"> изображены две группы линий.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24400" cy="2181225"/>
            <wp:effectExtent l="19050" t="0" r="0" b="0"/>
            <wp:docPr id="4" name="Рисунок 4" descr="http://compendium.su/mathematics/mathematics5/mathematics5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compendium.su/mathematics/mathematics5/mathematics5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а) Что общего у линий обеих групп?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б) Чем отличаются линии одной группы от линий другой группы?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в) Выложите из нити замкнутую линию с самопересечением (вариант 1), незамкнутую линию с самопересечением (вариант 2).</w:t>
      </w:r>
    </w:p>
    <w:p w:rsidR="00B637E9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2. Закрепление общих представлений о линии (замкнутость, самопересечение)</w:t>
      </w:r>
      <w:r w:rsidR="00B637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3. Учащимся предлагаются задачи на изображение линий.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1). Вычерчивание линии по описанию.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а) Нарисуйте замкнутую линию с двумя самопересечениями.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lastRenderedPageBreak/>
        <w:t>б) Нарисуйте незамкнутую линию с тремя самопересечениями и т. д.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 xml:space="preserve">.4. Введение понятия внешней и внутренней области. Работа с текстом учебника </w:t>
      </w:r>
      <w:proofErr w:type="gramStart"/>
      <w:r w:rsidRPr="00AD7B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D7BFB">
        <w:rPr>
          <w:rFonts w:ascii="Times New Roman" w:eastAsia="Times New Roman" w:hAnsi="Times New Roman" w:cs="Times New Roman"/>
          <w:sz w:val="24"/>
          <w:szCs w:val="24"/>
        </w:rPr>
        <w:t xml:space="preserve"> с. 4.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5. Закрепление введенных понятий.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1). Какие точки принадлежат внутренней области? Почему?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2). Какие точки на рисунке 3 принадлежат внешней области? Почему?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2375" cy="1533525"/>
            <wp:effectExtent l="19050" t="0" r="9525" b="0"/>
            <wp:docPr id="5" name="Рисунок 5" descr="http://compendium.su/mathematics/mathematics5/mathematics5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compendium.su/mathematics/mathematics5/mathematics5.files/image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Рис. 3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Чтобы попасть из точки</w:t>
      </w:r>
      <w:proofErr w:type="gramStart"/>
      <w:r w:rsidRPr="00AD7BF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AD7BFB">
        <w:rPr>
          <w:rFonts w:ascii="Times New Roman" w:eastAsia="Times New Roman" w:hAnsi="Times New Roman" w:cs="Times New Roman"/>
          <w:sz w:val="24"/>
          <w:szCs w:val="24"/>
        </w:rPr>
        <w:t xml:space="preserve"> в точку С, надо пересечь границу.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Чтобы попасть из точки</w:t>
      </w:r>
      <w:proofErr w:type="gramStart"/>
      <w:r w:rsidRPr="00AD7BF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AD7BFB">
        <w:rPr>
          <w:rFonts w:ascii="Times New Roman" w:eastAsia="Times New Roman" w:hAnsi="Times New Roman" w:cs="Times New Roman"/>
          <w:sz w:val="24"/>
          <w:szCs w:val="24"/>
        </w:rPr>
        <w:t xml:space="preserve"> в точку В, граница не пересекается.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IV. Итоги урока.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1. На какие группы можно разделить все линии, изображенные на рисунке 3 учебника?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2. Как можно убедиться, что на рисунке 3 учебника изображены замкнутые самопересекающиеся линии?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>3. Чем отличаются две линии, изображенные на рисунке 4 учебника?</w:t>
      </w:r>
    </w:p>
    <w:p w:rsidR="00AD7BFB" w:rsidRPr="00AD7BFB" w:rsidRDefault="00AD7BFB" w:rsidP="00AD7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BFB">
        <w:rPr>
          <w:rFonts w:ascii="Times New Roman" w:eastAsia="Times New Roman" w:hAnsi="Times New Roman" w:cs="Times New Roman"/>
          <w:sz w:val="24"/>
          <w:szCs w:val="24"/>
        </w:rPr>
        <w:t xml:space="preserve">V. Домашнее задание. У, п. 1.1 прочитайте, № 5, 10, 11; </w:t>
      </w:r>
    </w:p>
    <w:p w:rsidR="00AD7BFB" w:rsidRPr="00AD7BFB" w:rsidRDefault="00AD7BFB" w:rsidP="00AD7B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76D" w:rsidRPr="00AD7BFB" w:rsidRDefault="00B6176D">
      <w:pPr>
        <w:rPr>
          <w:rFonts w:ascii="Times New Roman" w:hAnsi="Times New Roman" w:cs="Times New Roman"/>
          <w:sz w:val="24"/>
          <w:szCs w:val="24"/>
        </w:rPr>
      </w:pPr>
    </w:p>
    <w:sectPr w:rsidR="00B6176D" w:rsidRPr="00AD7BFB" w:rsidSect="0027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BFB"/>
    <w:rsid w:val="00272D20"/>
    <w:rsid w:val="004A7DCF"/>
    <w:rsid w:val="005A5AB3"/>
    <w:rsid w:val="00AD7BFB"/>
    <w:rsid w:val="00B6176D"/>
    <w:rsid w:val="00B637E9"/>
    <w:rsid w:val="00E505C8"/>
    <w:rsid w:val="00FE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6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2111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9</cp:revision>
  <dcterms:created xsi:type="dcterms:W3CDTF">2014-08-29T23:14:00Z</dcterms:created>
  <dcterms:modified xsi:type="dcterms:W3CDTF">2014-09-12T23:21:00Z</dcterms:modified>
</cp:coreProperties>
</file>